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6D6D82">
        <w:rPr>
          <w:lang w:val="sr-Cyrl-RS"/>
        </w:rPr>
        <w:t>БРАЗАЦ ПОНУДЕ ПО НАБАВЦИ БРОЈ 1</w:t>
      </w:r>
      <w:r w:rsidR="00F06213">
        <w:rPr>
          <w:lang w:val="sr-Cyrl-RS"/>
        </w:rPr>
        <w:t>8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p w:rsidR="00AA6E3E" w:rsidRPr="00AA6E3E" w:rsidRDefault="00AA6E3E" w:rsidP="00AA6E3E">
      <w:pPr>
        <w:ind w:firstLine="720"/>
        <w:rPr>
          <w:lang w:val="sr-Cyrl-RS"/>
        </w:rPr>
      </w:pPr>
    </w:p>
    <w:tbl>
      <w:tblPr>
        <w:tblStyle w:val="Koordinatnamreatabele"/>
        <w:tblW w:w="15059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2409"/>
        <w:gridCol w:w="2409"/>
      </w:tblGrid>
      <w:tr w:rsidR="00F06213" w:rsidTr="00F06213">
        <w:trPr>
          <w:trHeight w:val="320"/>
        </w:trPr>
        <w:tc>
          <w:tcPr>
            <w:tcW w:w="3111" w:type="dxa"/>
          </w:tcPr>
          <w:p w:rsidR="00F06213" w:rsidRPr="00C60EFE" w:rsidRDefault="00F06213" w:rsidP="00AF0179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F06213" w:rsidRPr="00C60EFE" w:rsidRDefault="00F06213" w:rsidP="00AF0179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F06213" w:rsidRPr="00C60EFE" w:rsidRDefault="00F06213" w:rsidP="00AF0179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2409" w:type="dxa"/>
          </w:tcPr>
          <w:p w:rsidR="00F06213" w:rsidRDefault="00F06213" w:rsidP="00AF0179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F06213" w:rsidRDefault="00F06213" w:rsidP="00AF0179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F06213" w:rsidTr="00F06213">
        <w:trPr>
          <w:trHeight w:val="278"/>
        </w:trPr>
        <w:tc>
          <w:tcPr>
            <w:tcW w:w="3111" w:type="dxa"/>
          </w:tcPr>
          <w:p w:rsidR="00F06213" w:rsidRPr="00D14C0C" w:rsidRDefault="00F06213" w:rsidP="00AF0179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Блок</w:t>
            </w:r>
          </w:p>
        </w:tc>
        <w:tc>
          <w:tcPr>
            <w:tcW w:w="5395" w:type="dxa"/>
          </w:tcPr>
          <w:p w:rsidR="00F06213" w:rsidRPr="00D14C0C" w:rsidRDefault="00F06213" w:rsidP="00AF0179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Гитер</w:t>
            </w:r>
            <w:proofErr w:type="spellEnd"/>
            <w:r>
              <w:rPr>
                <w:lang w:val="sr-Cyrl-RS"/>
              </w:rPr>
              <w:t xml:space="preserve"> блок 25х20х20</w:t>
            </w:r>
          </w:p>
        </w:tc>
        <w:tc>
          <w:tcPr>
            <w:tcW w:w="1735" w:type="dxa"/>
          </w:tcPr>
          <w:p w:rsidR="00F06213" w:rsidRDefault="00F06213" w:rsidP="00AF0179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2000 ком</w:t>
            </w:r>
          </w:p>
        </w:tc>
        <w:tc>
          <w:tcPr>
            <w:tcW w:w="2409" w:type="dxa"/>
          </w:tcPr>
          <w:p w:rsidR="00F06213" w:rsidRPr="00AA6E3E" w:rsidRDefault="00F06213" w:rsidP="00AF0179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F06213" w:rsidRPr="00AA6E3E" w:rsidRDefault="00F06213" w:rsidP="00AF0179">
            <w:pPr>
              <w:rPr>
                <w:lang w:val="sr-Cyrl-RS"/>
              </w:rPr>
            </w:pPr>
          </w:p>
        </w:tc>
      </w:tr>
      <w:tr w:rsidR="00F06213" w:rsidTr="00FF4D4E">
        <w:trPr>
          <w:trHeight w:val="278"/>
        </w:trPr>
        <w:tc>
          <w:tcPr>
            <w:tcW w:w="3111" w:type="dxa"/>
          </w:tcPr>
          <w:p w:rsidR="00F06213" w:rsidRPr="00D14C0C" w:rsidRDefault="00F06213" w:rsidP="00AF0179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Креч</w:t>
            </w:r>
          </w:p>
        </w:tc>
        <w:tc>
          <w:tcPr>
            <w:tcW w:w="5395" w:type="dxa"/>
          </w:tcPr>
          <w:p w:rsidR="00F06213" w:rsidRPr="00EA0068" w:rsidRDefault="00F06213" w:rsidP="00AF0179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Хидратисани</w:t>
            </w:r>
            <w:proofErr w:type="spellEnd"/>
            <w:r>
              <w:rPr>
                <w:lang w:val="sr-Cyrl-RS"/>
              </w:rPr>
              <w:t xml:space="preserve"> креч</w:t>
            </w:r>
          </w:p>
        </w:tc>
        <w:tc>
          <w:tcPr>
            <w:tcW w:w="1735" w:type="dxa"/>
          </w:tcPr>
          <w:p w:rsidR="00F06213" w:rsidRDefault="00F06213" w:rsidP="00AF0179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 кг</w:t>
            </w:r>
          </w:p>
        </w:tc>
        <w:tc>
          <w:tcPr>
            <w:tcW w:w="2409" w:type="dxa"/>
          </w:tcPr>
          <w:p w:rsidR="00F06213" w:rsidRPr="00AA6E3E" w:rsidRDefault="00F06213" w:rsidP="00AF0179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F06213" w:rsidRPr="00AA6E3E" w:rsidRDefault="00F06213" w:rsidP="00AF0179">
            <w:pPr>
              <w:rPr>
                <w:lang w:val="sr-Cyrl-RS"/>
              </w:rPr>
            </w:pPr>
          </w:p>
        </w:tc>
      </w:tr>
      <w:tr w:rsidR="00F06213" w:rsidTr="00800588">
        <w:trPr>
          <w:trHeight w:val="278"/>
        </w:trPr>
        <w:tc>
          <w:tcPr>
            <w:tcW w:w="3111" w:type="dxa"/>
          </w:tcPr>
          <w:p w:rsidR="00F06213" w:rsidRPr="00D14C0C" w:rsidRDefault="00F06213" w:rsidP="00AF0179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Гредице</w:t>
            </w:r>
          </w:p>
        </w:tc>
        <w:tc>
          <w:tcPr>
            <w:tcW w:w="5395" w:type="dxa"/>
          </w:tcPr>
          <w:p w:rsidR="00F06213" w:rsidRPr="00EA0068" w:rsidRDefault="00F06213" w:rsidP="00AF0179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Ферт</w:t>
            </w:r>
            <w:proofErr w:type="spellEnd"/>
            <w:r>
              <w:rPr>
                <w:lang w:val="sr-Cyrl-RS"/>
              </w:rPr>
              <w:t xml:space="preserve"> гредице 5,3м</w:t>
            </w:r>
          </w:p>
        </w:tc>
        <w:tc>
          <w:tcPr>
            <w:tcW w:w="1735" w:type="dxa"/>
          </w:tcPr>
          <w:p w:rsidR="00F06213" w:rsidRDefault="00F06213" w:rsidP="00AF0179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ком</w:t>
            </w:r>
          </w:p>
        </w:tc>
        <w:tc>
          <w:tcPr>
            <w:tcW w:w="2409" w:type="dxa"/>
          </w:tcPr>
          <w:p w:rsidR="00F06213" w:rsidRPr="00AA6E3E" w:rsidRDefault="00F06213" w:rsidP="00AF0179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F06213" w:rsidRPr="00AA6E3E" w:rsidRDefault="00F06213" w:rsidP="00AF0179">
            <w:pPr>
              <w:rPr>
                <w:lang w:val="sr-Cyrl-RS"/>
              </w:rPr>
            </w:pPr>
          </w:p>
        </w:tc>
      </w:tr>
      <w:tr w:rsidR="00F06213" w:rsidTr="00A06731">
        <w:trPr>
          <w:trHeight w:val="278"/>
        </w:trPr>
        <w:tc>
          <w:tcPr>
            <w:tcW w:w="3111" w:type="dxa"/>
          </w:tcPr>
          <w:p w:rsidR="00F06213" w:rsidRPr="00D14C0C" w:rsidRDefault="00F06213" w:rsidP="00AF0179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Блок</w:t>
            </w:r>
          </w:p>
        </w:tc>
        <w:tc>
          <w:tcPr>
            <w:tcW w:w="5395" w:type="dxa"/>
          </w:tcPr>
          <w:p w:rsidR="00F06213" w:rsidRPr="00EA0068" w:rsidRDefault="00F06213" w:rsidP="00AF0179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Ферт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испуна</w:t>
            </w:r>
            <w:proofErr w:type="spellEnd"/>
            <w:r>
              <w:rPr>
                <w:lang w:val="sr-Cyrl-RS"/>
              </w:rPr>
              <w:t xml:space="preserve"> 14цм </w:t>
            </w:r>
          </w:p>
        </w:tc>
        <w:tc>
          <w:tcPr>
            <w:tcW w:w="1735" w:type="dxa"/>
          </w:tcPr>
          <w:p w:rsidR="00F06213" w:rsidRDefault="00F06213" w:rsidP="00AF0179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450 ком</w:t>
            </w:r>
          </w:p>
        </w:tc>
        <w:tc>
          <w:tcPr>
            <w:tcW w:w="2409" w:type="dxa"/>
          </w:tcPr>
          <w:p w:rsidR="00F06213" w:rsidRPr="00AA6E3E" w:rsidRDefault="00F06213" w:rsidP="00AF0179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F06213" w:rsidRPr="00AA6E3E" w:rsidRDefault="00F06213" w:rsidP="00AF0179">
            <w:pPr>
              <w:rPr>
                <w:lang w:val="sr-Cyrl-RS"/>
              </w:rPr>
            </w:pPr>
          </w:p>
        </w:tc>
      </w:tr>
    </w:tbl>
    <w:p w:rsidR="008B2E8B" w:rsidRDefault="008B2E8B" w:rsidP="006402FE">
      <w:pPr>
        <w:ind w:firstLine="720"/>
        <w:rPr>
          <w:lang w:val="sr-Cyrl-RS"/>
        </w:rPr>
      </w:pPr>
      <w:bookmarkStart w:id="0" w:name="_GoBack"/>
      <w:bookmarkEnd w:id="0"/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8E" w:rsidRDefault="00A5258E" w:rsidP="00AD7978">
      <w:r>
        <w:separator/>
      </w:r>
    </w:p>
  </w:endnote>
  <w:endnote w:type="continuationSeparator" w:id="0">
    <w:p w:rsidR="00A5258E" w:rsidRDefault="00A5258E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8E" w:rsidRDefault="00A5258E" w:rsidP="00AD7978">
      <w:r>
        <w:separator/>
      </w:r>
    </w:p>
  </w:footnote>
  <w:footnote w:type="continuationSeparator" w:id="0">
    <w:p w:rsidR="00A5258E" w:rsidRDefault="00A5258E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521F05"/>
    <w:rsid w:val="00603B60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B2E8B"/>
    <w:rsid w:val="008B661C"/>
    <w:rsid w:val="008C2283"/>
    <w:rsid w:val="009C5F01"/>
    <w:rsid w:val="009E1A26"/>
    <w:rsid w:val="009F4890"/>
    <w:rsid w:val="00A30279"/>
    <w:rsid w:val="00A5258E"/>
    <w:rsid w:val="00A72BE0"/>
    <w:rsid w:val="00AA6E3E"/>
    <w:rsid w:val="00AB78EF"/>
    <w:rsid w:val="00AD7978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E2C75"/>
    <w:rsid w:val="00E2796A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26</cp:revision>
  <cp:lastPrinted>2022-08-15T08:23:00Z</cp:lastPrinted>
  <dcterms:created xsi:type="dcterms:W3CDTF">2022-01-10T10:45:00Z</dcterms:created>
  <dcterms:modified xsi:type="dcterms:W3CDTF">2022-10-13T05:59:00Z</dcterms:modified>
</cp:coreProperties>
</file>